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B23" w:rsidRPr="006D08D8" w:rsidRDefault="00171B23" w:rsidP="00171B23">
      <w:pPr>
        <w:spacing w:before="120" w:after="120"/>
        <w:jc w:val="center"/>
        <w:rPr>
          <w:rFonts w:ascii="Agate" w:hAnsi="Agate"/>
          <w:b/>
          <w:sz w:val="36"/>
        </w:rPr>
      </w:pPr>
      <w:r>
        <w:rPr>
          <w:rFonts w:ascii="Agate" w:hAnsi="Agate"/>
          <w:b/>
          <w:sz w:val="36"/>
        </w:rPr>
        <w:t>Circular</w:t>
      </w:r>
      <w:r w:rsidRPr="006D08D8">
        <w:rPr>
          <w:rFonts w:ascii="Agate" w:hAnsi="Agate"/>
          <w:b/>
          <w:sz w:val="36"/>
        </w:rPr>
        <w:t xml:space="preserve"> </w:t>
      </w:r>
      <w:r>
        <w:rPr>
          <w:rFonts w:ascii="Agate" w:hAnsi="Agate"/>
          <w:b/>
          <w:sz w:val="36"/>
        </w:rPr>
        <w:t>-</w:t>
      </w:r>
      <w:r w:rsidR="008974BD">
        <w:rPr>
          <w:rFonts w:ascii="Agate" w:hAnsi="Agate"/>
          <w:b/>
          <w:sz w:val="36"/>
        </w:rPr>
        <w:t xml:space="preserve"> Security / VSICS,</w:t>
      </w:r>
      <w:r w:rsidRPr="006D08D8">
        <w:rPr>
          <w:rFonts w:ascii="Agate" w:hAnsi="Agate"/>
          <w:b/>
          <w:sz w:val="36"/>
        </w:rPr>
        <w:t xml:space="preserve"> VSIPS</w:t>
      </w:r>
      <w:r w:rsidR="008974BD">
        <w:rPr>
          <w:rFonts w:ascii="Agate" w:hAnsi="Agate"/>
          <w:b/>
          <w:sz w:val="36"/>
        </w:rPr>
        <w:t xml:space="preserve"> &amp; DAMS</w:t>
      </w:r>
    </w:p>
    <w:p w:rsidR="00171B23" w:rsidRDefault="00171B23" w:rsidP="00171B23">
      <w:pPr>
        <w:spacing w:before="120" w:after="120"/>
        <w:rPr>
          <w:rFonts w:ascii="Agate" w:hAnsi="Agate"/>
          <w:b/>
          <w:sz w:val="32"/>
        </w:rPr>
      </w:pPr>
    </w:p>
    <w:p w:rsidR="00171B23" w:rsidRDefault="00171B23" w:rsidP="00171B23">
      <w:pPr>
        <w:spacing w:before="120" w:after="120"/>
        <w:rPr>
          <w:rFonts w:ascii="Agate" w:hAnsi="Agate"/>
          <w:b/>
          <w:sz w:val="32"/>
        </w:rPr>
      </w:pPr>
    </w:p>
    <w:p w:rsidR="00171B23" w:rsidRDefault="00171B23" w:rsidP="00171B23">
      <w:pPr>
        <w:spacing w:before="120" w:after="120"/>
        <w:rPr>
          <w:rFonts w:ascii="Agate" w:hAnsi="Agate"/>
          <w:b/>
          <w:sz w:val="32"/>
        </w:rPr>
      </w:pPr>
      <w:r>
        <w:rPr>
          <w:rFonts w:ascii="Agate" w:hAnsi="Agate"/>
          <w:b/>
          <w:sz w:val="32"/>
        </w:rPr>
        <w:t xml:space="preserve">This is to inform to the Admin department / Front office managers / students that the security amount will be given to the </w:t>
      </w:r>
      <w:r w:rsidRPr="00710BE5">
        <w:rPr>
          <w:rFonts w:ascii="Agate" w:hAnsi="Agate"/>
          <w:b/>
          <w:sz w:val="32"/>
          <w:u w:val="single"/>
        </w:rPr>
        <w:t>passed out students of that particular year</w:t>
      </w:r>
      <w:r>
        <w:rPr>
          <w:rFonts w:ascii="Agate" w:hAnsi="Agate"/>
          <w:b/>
          <w:sz w:val="32"/>
        </w:rPr>
        <w:t xml:space="preserve"> only from 1</w:t>
      </w:r>
      <w:r w:rsidRPr="006D08D8">
        <w:rPr>
          <w:rFonts w:ascii="Agate" w:hAnsi="Agate"/>
          <w:b/>
          <w:sz w:val="32"/>
          <w:vertAlign w:val="superscript"/>
        </w:rPr>
        <w:t>st</w:t>
      </w:r>
      <w:r w:rsidR="008974BD">
        <w:rPr>
          <w:rFonts w:ascii="Agate" w:hAnsi="Agate"/>
          <w:b/>
          <w:sz w:val="32"/>
        </w:rPr>
        <w:t xml:space="preserve"> Jan</w:t>
      </w:r>
      <w:r>
        <w:rPr>
          <w:rFonts w:ascii="Agate" w:hAnsi="Agate"/>
          <w:b/>
          <w:sz w:val="32"/>
        </w:rPr>
        <w:t xml:space="preserve"> to 31</w:t>
      </w:r>
      <w:r w:rsidRPr="006D08D8">
        <w:rPr>
          <w:rFonts w:ascii="Agate" w:hAnsi="Agate"/>
          <w:b/>
          <w:sz w:val="32"/>
          <w:vertAlign w:val="superscript"/>
        </w:rPr>
        <w:t>st</w:t>
      </w:r>
      <w:r>
        <w:rPr>
          <w:rFonts w:ascii="Agate" w:hAnsi="Agate"/>
          <w:b/>
          <w:sz w:val="32"/>
          <w:vertAlign w:val="superscript"/>
        </w:rPr>
        <w:t xml:space="preserve"> </w:t>
      </w:r>
      <w:r w:rsidR="008974BD">
        <w:rPr>
          <w:rFonts w:ascii="Agate" w:hAnsi="Agate"/>
          <w:b/>
          <w:sz w:val="32"/>
        </w:rPr>
        <w:t xml:space="preserve">March. </w:t>
      </w:r>
    </w:p>
    <w:p w:rsidR="00171B23" w:rsidRDefault="00171B23" w:rsidP="00171B23">
      <w:pPr>
        <w:spacing w:before="120" w:after="120"/>
        <w:rPr>
          <w:rFonts w:ascii="Agate" w:hAnsi="Agate"/>
          <w:b/>
          <w:sz w:val="32"/>
        </w:rPr>
      </w:pPr>
      <w:r>
        <w:rPr>
          <w:rFonts w:ascii="Agate" w:hAnsi="Agate"/>
          <w:b/>
          <w:sz w:val="32"/>
        </w:rPr>
        <w:t xml:space="preserve">Students passing out in that respective year if fail to collect their due amount within the specified period will be treated as defaulters and the management will not be liable to pay the amount after the specified period. </w:t>
      </w:r>
    </w:p>
    <w:p w:rsidR="00171B23" w:rsidRDefault="00171B23" w:rsidP="00171B23">
      <w:pPr>
        <w:spacing w:before="120" w:after="120"/>
        <w:rPr>
          <w:rFonts w:ascii="Agate" w:hAnsi="Agate"/>
          <w:b/>
          <w:sz w:val="32"/>
        </w:rPr>
      </w:pPr>
    </w:p>
    <w:p w:rsidR="00171B23" w:rsidRDefault="00171B23" w:rsidP="00171B23">
      <w:pPr>
        <w:spacing w:before="120" w:after="120"/>
        <w:rPr>
          <w:rFonts w:ascii="Agate" w:hAnsi="Agate"/>
          <w:b/>
          <w:sz w:val="32"/>
        </w:rPr>
      </w:pPr>
    </w:p>
    <w:p w:rsidR="00171B23" w:rsidRDefault="00171B23" w:rsidP="00171B23">
      <w:pPr>
        <w:spacing w:before="120" w:after="120"/>
        <w:rPr>
          <w:rFonts w:ascii="Agate" w:hAnsi="Agate"/>
          <w:b/>
          <w:sz w:val="32"/>
        </w:rPr>
      </w:pPr>
    </w:p>
    <w:p w:rsidR="00171B23" w:rsidRDefault="00171B23" w:rsidP="00171B23">
      <w:pPr>
        <w:spacing w:before="120" w:after="120"/>
        <w:rPr>
          <w:rFonts w:ascii="Agate" w:hAnsi="Agate"/>
          <w:b/>
          <w:sz w:val="32"/>
        </w:rPr>
      </w:pPr>
    </w:p>
    <w:p w:rsidR="00171B23" w:rsidRDefault="00171B23" w:rsidP="00171B23">
      <w:pPr>
        <w:spacing w:before="120" w:after="120"/>
        <w:rPr>
          <w:rFonts w:ascii="Agate" w:hAnsi="Agate"/>
          <w:b/>
          <w:sz w:val="32"/>
        </w:rPr>
      </w:pPr>
      <w:r>
        <w:rPr>
          <w:rFonts w:ascii="Agate" w:hAnsi="Agate"/>
          <w:b/>
          <w:sz w:val="32"/>
        </w:rPr>
        <w:t xml:space="preserve">Dr. </w:t>
      </w:r>
      <w:proofErr w:type="spellStart"/>
      <w:r>
        <w:rPr>
          <w:rFonts w:ascii="Agate" w:hAnsi="Agate"/>
          <w:b/>
          <w:sz w:val="32"/>
        </w:rPr>
        <w:t>Arpit</w:t>
      </w:r>
      <w:proofErr w:type="spellEnd"/>
      <w:r>
        <w:rPr>
          <w:rFonts w:ascii="Agate" w:hAnsi="Agate"/>
          <w:b/>
          <w:sz w:val="32"/>
        </w:rPr>
        <w:t xml:space="preserve"> </w:t>
      </w:r>
      <w:proofErr w:type="spellStart"/>
      <w:r>
        <w:rPr>
          <w:rFonts w:ascii="Agate" w:hAnsi="Agate"/>
          <w:b/>
          <w:sz w:val="32"/>
        </w:rPr>
        <w:t>Awasthi</w:t>
      </w:r>
      <w:proofErr w:type="spellEnd"/>
      <w:r>
        <w:rPr>
          <w:rFonts w:ascii="Agate" w:hAnsi="Agate"/>
          <w:b/>
          <w:sz w:val="32"/>
        </w:rPr>
        <w:t xml:space="preserve"> </w:t>
      </w:r>
      <w:r>
        <w:rPr>
          <w:rFonts w:ascii="Agate" w:hAnsi="Agate"/>
          <w:b/>
          <w:sz w:val="32"/>
        </w:rPr>
        <w:tab/>
      </w:r>
      <w:r>
        <w:rPr>
          <w:rFonts w:ascii="Agate" w:hAnsi="Agate"/>
          <w:b/>
          <w:sz w:val="32"/>
        </w:rPr>
        <w:tab/>
      </w:r>
      <w:r>
        <w:rPr>
          <w:rFonts w:ascii="Agate" w:hAnsi="Agate"/>
          <w:b/>
          <w:sz w:val="32"/>
        </w:rPr>
        <w:tab/>
      </w:r>
      <w:r>
        <w:rPr>
          <w:rFonts w:ascii="Agate" w:hAnsi="Agate"/>
          <w:b/>
          <w:sz w:val="32"/>
        </w:rPr>
        <w:tab/>
      </w:r>
    </w:p>
    <w:p w:rsidR="00171B23" w:rsidRDefault="00171B23" w:rsidP="00171B23">
      <w:pPr>
        <w:spacing w:before="120" w:after="120"/>
        <w:rPr>
          <w:rFonts w:ascii="Agate" w:hAnsi="Agate"/>
          <w:b/>
          <w:sz w:val="32"/>
        </w:rPr>
      </w:pPr>
      <w:r>
        <w:rPr>
          <w:rFonts w:ascii="Agate" w:hAnsi="Agate"/>
          <w:b/>
          <w:sz w:val="32"/>
        </w:rPr>
        <w:t xml:space="preserve">ED </w:t>
      </w:r>
      <w:r>
        <w:rPr>
          <w:rFonts w:ascii="Agate" w:hAnsi="Agate"/>
          <w:b/>
          <w:sz w:val="32"/>
        </w:rPr>
        <w:tab/>
      </w:r>
      <w:r>
        <w:rPr>
          <w:rFonts w:ascii="Agate" w:hAnsi="Agate"/>
          <w:b/>
          <w:sz w:val="32"/>
        </w:rPr>
        <w:tab/>
      </w:r>
      <w:r>
        <w:rPr>
          <w:rFonts w:ascii="Agate" w:hAnsi="Agate"/>
          <w:b/>
          <w:sz w:val="32"/>
        </w:rPr>
        <w:tab/>
      </w:r>
      <w:r>
        <w:rPr>
          <w:rFonts w:ascii="Agate" w:hAnsi="Agate"/>
          <w:b/>
          <w:sz w:val="32"/>
        </w:rPr>
        <w:tab/>
      </w:r>
      <w:r>
        <w:rPr>
          <w:rFonts w:ascii="Agate" w:hAnsi="Agate"/>
          <w:b/>
          <w:sz w:val="32"/>
        </w:rPr>
        <w:tab/>
      </w:r>
      <w:r>
        <w:rPr>
          <w:rFonts w:ascii="Agate" w:hAnsi="Agate"/>
          <w:b/>
          <w:sz w:val="32"/>
        </w:rPr>
        <w:tab/>
      </w:r>
      <w:r>
        <w:rPr>
          <w:rFonts w:ascii="Agate" w:hAnsi="Agate"/>
          <w:b/>
          <w:sz w:val="32"/>
        </w:rPr>
        <w:tab/>
      </w:r>
      <w:r>
        <w:rPr>
          <w:rFonts w:ascii="Agate" w:hAnsi="Agate"/>
          <w:b/>
          <w:sz w:val="32"/>
        </w:rPr>
        <w:tab/>
      </w:r>
    </w:p>
    <w:p w:rsidR="00171B23" w:rsidRDefault="00171B23" w:rsidP="00171B23">
      <w:pPr>
        <w:spacing w:before="120" w:after="120"/>
        <w:rPr>
          <w:rFonts w:ascii="Agate" w:hAnsi="Agate"/>
          <w:b/>
          <w:sz w:val="32"/>
        </w:rPr>
      </w:pPr>
    </w:p>
    <w:p w:rsidR="00171B23" w:rsidRDefault="008974BD" w:rsidP="00171B23">
      <w:pPr>
        <w:spacing w:before="120" w:after="120"/>
        <w:rPr>
          <w:rFonts w:ascii="Agate" w:hAnsi="Agate"/>
          <w:b/>
          <w:sz w:val="32"/>
        </w:rPr>
      </w:pPr>
      <w:r>
        <w:rPr>
          <w:rFonts w:ascii="Agate" w:hAnsi="Agate"/>
          <w:b/>
          <w:sz w:val="32"/>
        </w:rPr>
        <w:t>24/11/15</w:t>
      </w:r>
    </w:p>
    <w:p w:rsidR="008974BD" w:rsidRDefault="008974BD" w:rsidP="00171B23">
      <w:pPr>
        <w:spacing w:before="120" w:after="120"/>
        <w:rPr>
          <w:rFonts w:ascii="Agate" w:hAnsi="Agate"/>
          <w:b/>
          <w:sz w:val="32"/>
        </w:rPr>
      </w:pPr>
    </w:p>
    <w:p w:rsidR="008974BD" w:rsidRPr="008974BD" w:rsidRDefault="008974BD" w:rsidP="008974BD">
      <w:pPr>
        <w:pStyle w:val="ListParagraph"/>
        <w:numPr>
          <w:ilvl w:val="0"/>
          <w:numId w:val="1"/>
        </w:numPr>
        <w:spacing w:before="120" w:after="120"/>
        <w:rPr>
          <w:rFonts w:ascii="Agate" w:hAnsi="Agate"/>
          <w:b/>
          <w:sz w:val="32"/>
        </w:rPr>
      </w:pPr>
      <w:r w:rsidRPr="008974BD">
        <w:rPr>
          <w:rFonts w:ascii="Agate" w:hAnsi="Agate"/>
          <w:b/>
          <w:sz w:val="32"/>
        </w:rPr>
        <w:t>Kindly notify to the students</w:t>
      </w:r>
    </w:p>
    <w:sectPr w:rsidR="008974BD" w:rsidRPr="008974BD" w:rsidSect="00F348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gate">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411FA"/>
    <w:multiLevelType w:val="hybridMultilevel"/>
    <w:tmpl w:val="9C563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1B23"/>
    <w:rsid w:val="00171B23"/>
    <w:rsid w:val="00337D13"/>
    <w:rsid w:val="003D4255"/>
    <w:rsid w:val="008974BD"/>
    <w:rsid w:val="00AA63A6"/>
    <w:rsid w:val="00F34872"/>
    <w:rsid w:val="00F76C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B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4B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81</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vsics</Company>
  <LinksUpToDate>false</LinksUpToDate>
  <CharactersWithSpaces>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2015-11-24T07:40:00Z</dcterms:created>
  <dcterms:modified xsi:type="dcterms:W3CDTF">2015-11-24T08:52:00Z</dcterms:modified>
</cp:coreProperties>
</file>